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D6" w:rsidRPr="007A35D6" w:rsidRDefault="007A35D6" w:rsidP="007A35D6"/>
    <w:p w:rsidR="007A35D6" w:rsidRDefault="007A35D6" w:rsidP="007A35D6"/>
    <w:p w:rsidR="007A35D6" w:rsidRDefault="0097267B" w:rsidP="007A35D6">
      <w:pPr>
        <w:rPr>
          <w:sz w:val="29"/>
          <w:szCs w:val="29"/>
          <w:shd w:val="clear" w:color="auto" w:fill="FFFFFF"/>
        </w:rPr>
      </w:pPr>
      <w:r>
        <w:rPr>
          <w:sz w:val="29"/>
          <w:szCs w:val="29"/>
          <w:shd w:val="clear" w:color="auto" w:fill="FFFFFF"/>
        </w:rPr>
        <w:t xml:space="preserve"> </w:t>
      </w:r>
    </w:p>
    <w:p w:rsidR="0097267B" w:rsidRPr="00034CF6" w:rsidRDefault="0097267B" w:rsidP="007A35D6">
      <w:pPr>
        <w:rPr>
          <w:rFonts w:ascii="Times New Roman" w:hAnsi="Times New Roman" w:cs="Times New Roman"/>
          <w:b/>
          <w:color w:val="7030A0"/>
          <w:sz w:val="32"/>
          <w:szCs w:val="32"/>
          <w:u w:val="single"/>
          <w:shd w:val="clear" w:color="auto" w:fill="FFFFFF"/>
        </w:rPr>
      </w:pPr>
      <w:r>
        <w:rPr>
          <w:sz w:val="29"/>
          <w:szCs w:val="29"/>
          <w:shd w:val="clear" w:color="auto" w:fill="FFFFFF"/>
        </w:rPr>
        <w:t xml:space="preserve">                      </w:t>
      </w:r>
      <w:r w:rsidRPr="00034CF6">
        <w:rPr>
          <w:b/>
          <w:color w:val="7030A0"/>
          <w:sz w:val="29"/>
          <w:szCs w:val="29"/>
          <w:u w:val="single"/>
          <w:shd w:val="clear" w:color="auto" w:fill="FFFFFF"/>
        </w:rPr>
        <w:t xml:space="preserve"> </w:t>
      </w:r>
      <w:r w:rsidR="00034CF6" w:rsidRPr="00034CF6">
        <w:rPr>
          <w:rFonts w:ascii="Times New Roman" w:hAnsi="Times New Roman" w:cs="Times New Roman"/>
          <w:b/>
          <w:color w:val="7030A0"/>
          <w:sz w:val="32"/>
          <w:szCs w:val="32"/>
          <w:u w:val="single"/>
          <w:shd w:val="clear" w:color="auto" w:fill="FFFFFF"/>
        </w:rPr>
        <w:t xml:space="preserve">Портал </w:t>
      </w:r>
      <w:r w:rsidRPr="0097267B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>«Учись-дома</w:t>
      </w:r>
      <w:proofErr w:type="gramStart"/>
      <w:r w:rsidRPr="0097267B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>.о</w:t>
      </w:r>
      <w:proofErr w:type="gramEnd"/>
      <w:r w:rsidRPr="0097267B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>нлайн»</w:t>
      </w:r>
    </w:p>
    <w:p w:rsidR="0097267B" w:rsidRPr="00034CF6" w:rsidRDefault="0097267B" w:rsidP="0097267B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034CF6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FFFFF" w:themeFill="background1"/>
          <w:lang w:eastAsia="ru-RU"/>
        </w:rPr>
        <w:t>Уважаемые педагоги,</w:t>
      </w:r>
      <w:r w:rsidRPr="00034CF6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  <w:lang w:eastAsia="ru-RU"/>
        </w:rPr>
        <w:t xml:space="preserve">  </w:t>
      </w:r>
      <w:r w:rsidRPr="00034CF6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в</w:t>
      </w:r>
      <w:r w:rsidRPr="0097267B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сё об организации дистанционного обучения вобрал в себя новый портал «Учись-дома</w:t>
      </w:r>
      <w:proofErr w:type="gramStart"/>
      <w:r w:rsidRPr="0097267B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.о</w:t>
      </w:r>
      <w:proofErr w:type="gramEnd"/>
      <w:r w:rsidRPr="0097267B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нлайн»</w:t>
      </w:r>
      <w:r w:rsidR="00034CF6" w:rsidRPr="00034CF6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  </w:t>
      </w:r>
      <w:hyperlink r:id="rId4" w:history="1">
        <w:r w:rsidR="00034CF6" w:rsidRPr="00034CF6">
          <w:rPr>
            <w:rStyle w:val="a6"/>
            <w:rFonts w:ascii="Times New Roman" w:hAnsi="Times New Roman" w:cs="Times New Roman"/>
            <w:sz w:val="32"/>
            <w:szCs w:val="32"/>
          </w:rPr>
          <w:t>http://study-home.online/</w:t>
        </w:r>
      </w:hyperlink>
      <w:r w:rsidRPr="0097267B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. На ресурсе уже открыт доступ к бесплатному онлайн-курсу для педагогов по организации процесса онлайн-обучения с помощью бесплатных приложений, курсов и видеолекций. Его инициировало Минпросвещения России. Сейчас на портале</w:t>
      </w:r>
      <w:r w:rsidRPr="0097267B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  <w:lang w:eastAsia="ru-RU"/>
        </w:rPr>
        <w:t xml:space="preserve"> </w:t>
      </w:r>
      <w:r w:rsidRPr="0097267B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представлено три модуля:</w:t>
      </w:r>
    </w:p>
    <w:p w:rsidR="0097267B" w:rsidRPr="00034CF6" w:rsidRDefault="0097267B" w:rsidP="0097267B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97267B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 → «Образовательные ресурсы для педагога: сайты, приложения, видеолекции, курсы и интерактивные приложения»; </w:t>
      </w:r>
    </w:p>
    <w:p w:rsidR="0097267B" w:rsidRPr="00034CF6" w:rsidRDefault="0097267B" w:rsidP="0097267B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97267B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→ «Технологии проведения дистанционного образования»; </w:t>
      </w:r>
    </w:p>
    <w:p w:rsidR="0097267B" w:rsidRPr="0097267B" w:rsidRDefault="0097267B" w:rsidP="009726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67B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→ «Как создать </w:t>
      </w:r>
      <w:proofErr w:type="gramStart"/>
      <w:r w:rsidRPr="0097267B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свой</w:t>
      </w:r>
      <w:proofErr w:type="gramEnd"/>
      <w:r w:rsidRPr="0097267B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 </w:t>
      </w:r>
      <w:proofErr w:type="spellStart"/>
      <w:r w:rsidRPr="0097267B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контент</w:t>
      </w:r>
      <w:proofErr w:type="spellEnd"/>
      <w:r w:rsidRPr="0097267B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 для дистанционного образования: методики и векторы</w:t>
      </w:r>
      <w:r w:rsidRPr="0097267B">
        <w:rPr>
          <w:rFonts w:ascii="Arial" w:eastAsia="Times New Roman" w:hAnsi="Arial" w:cs="Arial"/>
          <w:color w:val="494949"/>
          <w:lang w:eastAsia="ru-RU"/>
        </w:rPr>
        <w:t xml:space="preserve"> </w:t>
      </w:r>
      <w:r w:rsidRPr="0097267B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развития онлайн-образования».</w:t>
      </w:r>
    </w:p>
    <w:p w:rsidR="0097267B" w:rsidRPr="007A35D6" w:rsidRDefault="0097267B" w:rsidP="007A35D6"/>
    <w:sectPr w:rsidR="0097267B" w:rsidRPr="007A35D6" w:rsidSect="00D5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5D6"/>
    <w:rsid w:val="00034CF6"/>
    <w:rsid w:val="007A35D6"/>
    <w:rsid w:val="0097267B"/>
    <w:rsid w:val="00D5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72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udy-home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1</cp:revision>
  <dcterms:created xsi:type="dcterms:W3CDTF">2020-04-01T18:33:00Z</dcterms:created>
  <dcterms:modified xsi:type="dcterms:W3CDTF">2020-04-01T18:58:00Z</dcterms:modified>
</cp:coreProperties>
</file>